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CC" w:rsidRDefault="00D37ECC" w:rsidP="006354C2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-89869</wp:posOffset>
            </wp:positionH>
            <wp:positionV relativeFrom="paragraph">
              <wp:posOffset>-301625</wp:posOffset>
            </wp:positionV>
            <wp:extent cx="1400175" cy="1389679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sket vectori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C2" w:rsidRPr="006354C2" w:rsidRDefault="006354C2" w:rsidP="00D37ECC">
      <w:pPr>
        <w:ind w:left="1843"/>
        <w:jc w:val="center"/>
        <w:rPr>
          <w:b/>
          <w:sz w:val="32"/>
        </w:rPr>
      </w:pPr>
      <w:r w:rsidRPr="006354C2">
        <w:rPr>
          <w:b/>
          <w:sz w:val="32"/>
        </w:rPr>
        <w:t xml:space="preserve">COMMANDE </w:t>
      </w:r>
      <w:r w:rsidR="003F4D8B">
        <w:rPr>
          <w:b/>
          <w:sz w:val="32"/>
        </w:rPr>
        <w:t>D’AGRUMES ET D’HUILE D’OLIVES BIO</w:t>
      </w:r>
    </w:p>
    <w:p w:rsidR="006354C2" w:rsidRDefault="006354C2" w:rsidP="006354C2">
      <w:pPr>
        <w:tabs>
          <w:tab w:val="left" w:pos="4395"/>
          <w:tab w:val="left" w:pos="8789"/>
        </w:tabs>
      </w:pPr>
    </w:p>
    <w:p w:rsidR="00D37ECC" w:rsidRDefault="00D37ECC" w:rsidP="006354C2">
      <w:pPr>
        <w:tabs>
          <w:tab w:val="left" w:pos="4395"/>
          <w:tab w:val="left" w:pos="8789"/>
        </w:tabs>
      </w:pPr>
    </w:p>
    <w:p w:rsidR="006354C2" w:rsidRPr="006354C2" w:rsidRDefault="006354C2" w:rsidP="00D37ECC">
      <w:pPr>
        <w:tabs>
          <w:tab w:val="left" w:leader="underscore" w:pos="4820"/>
          <w:tab w:val="left" w:leader="underscore" w:pos="9498"/>
        </w:tabs>
        <w:rPr>
          <w:sz w:val="24"/>
        </w:rPr>
      </w:pPr>
      <w:r w:rsidRPr="006354C2">
        <w:rPr>
          <w:sz w:val="24"/>
        </w:rPr>
        <w:t xml:space="preserve">Nom : </w:t>
      </w:r>
      <w:r w:rsidRPr="006354C2">
        <w:rPr>
          <w:sz w:val="24"/>
        </w:rPr>
        <w:tab/>
        <w:t>Prénom :</w:t>
      </w:r>
      <w:r w:rsidRPr="006354C2">
        <w:rPr>
          <w:sz w:val="24"/>
        </w:rPr>
        <w:tab/>
      </w:r>
    </w:p>
    <w:p w:rsidR="006354C2" w:rsidRDefault="006354C2" w:rsidP="00D37ECC">
      <w:pPr>
        <w:tabs>
          <w:tab w:val="left" w:leader="underscore" w:pos="5670"/>
          <w:tab w:val="left" w:leader="underscore" w:pos="9498"/>
        </w:tabs>
        <w:rPr>
          <w:sz w:val="24"/>
        </w:rPr>
      </w:pPr>
      <w:r w:rsidRPr="006354C2">
        <w:rPr>
          <w:sz w:val="24"/>
        </w:rPr>
        <w:t xml:space="preserve">Adresse mail : </w:t>
      </w:r>
      <w:r w:rsidRPr="006354C2">
        <w:rPr>
          <w:sz w:val="24"/>
        </w:rPr>
        <w:tab/>
        <w:t>Tel :</w:t>
      </w:r>
      <w:r w:rsidRPr="006354C2">
        <w:rPr>
          <w:sz w:val="24"/>
        </w:rPr>
        <w:tab/>
      </w:r>
    </w:p>
    <w:p w:rsidR="00D37ECC" w:rsidRPr="006354C2" w:rsidRDefault="00D37ECC" w:rsidP="006354C2">
      <w:pPr>
        <w:tabs>
          <w:tab w:val="left" w:leader="underscore" w:pos="4962"/>
          <w:tab w:val="left" w:leader="underscore" w:pos="8789"/>
        </w:tabs>
        <w:rPr>
          <w:sz w:val="24"/>
        </w:rPr>
      </w:pPr>
    </w:p>
    <w:tbl>
      <w:tblPr>
        <w:tblStyle w:val="Grilledutableau"/>
        <w:tblW w:w="9542" w:type="dxa"/>
        <w:jc w:val="center"/>
        <w:tblLook w:val="04A0" w:firstRow="1" w:lastRow="0" w:firstColumn="1" w:lastColumn="0" w:noHBand="0" w:noVBand="1"/>
      </w:tblPr>
      <w:tblGrid>
        <w:gridCol w:w="5331"/>
        <w:gridCol w:w="1544"/>
        <w:gridCol w:w="1264"/>
        <w:gridCol w:w="1344"/>
        <w:gridCol w:w="59"/>
      </w:tblGrid>
      <w:tr w:rsidR="006354C2" w:rsidRPr="006354C2" w:rsidTr="00D37ECC">
        <w:trPr>
          <w:gridAfter w:val="1"/>
          <w:wAfter w:w="59" w:type="dxa"/>
          <w:trHeight w:val="283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Prix unitaire</w:t>
            </w:r>
          </w:p>
        </w:tc>
        <w:tc>
          <w:tcPr>
            <w:tcW w:w="126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Quantité</w:t>
            </w:r>
          </w:p>
        </w:tc>
        <w:tc>
          <w:tcPr>
            <w:tcW w:w="13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Total</w:t>
            </w:r>
          </w:p>
        </w:tc>
      </w:tr>
      <w:tr w:rsidR="006354C2" w:rsidRPr="006354C2" w:rsidTr="00D37ECC">
        <w:trPr>
          <w:gridAfter w:val="1"/>
          <w:wAfter w:w="59" w:type="dxa"/>
          <w:trHeight w:val="582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rPr>
                <w:b/>
                <w:sz w:val="24"/>
              </w:rPr>
            </w:pPr>
            <w:r w:rsidRPr="006354C2">
              <w:rPr>
                <w:b/>
                <w:sz w:val="24"/>
              </w:rPr>
              <w:t>Huile d’olives bio (origine Sicile)</w:t>
            </w:r>
          </w:p>
          <w:p w:rsidR="006354C2" w:rsidRPr="006354C2" w:rsidRDefault="006354C2" w:rsidP="006354C2">
            <w:pPr>
              <w:rPr>
                <w:sz w:val="24"/>
              </w:rPr>
            </w:pPr>
          </w:p>
        </w:tc>
        <w:tc>
          <w:tcPr>
            <w:tcW w:w="4152" w:type="dxa"/>
            <w:gridSpan w:val="3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  <w:tr w:rsidR="006354C2" w:rsidRPr="006354C2" w:rsidTr="00D37ECC">
        <w:trPr>
          <w:gridAfter w:val="1"/>
          <w:wAfter w:w="59" w:type="dxa"/>
          <w:trHeight w:val="567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ind w:left="306"/>
              <w:rPr>
                <w:sz w:val="24"/>
              </w:rPr>
            </w:pPr>
            <w:r w:rsidRPr="006354C2">
              <w:rPr>
                <w:sz w:val="24"/>
              </w:rPr>
              <w:t>Bouteille de 0,5 L</w:t>
            </w:r>
          </w:p>
          <w:p w:rsidR="006354C2" w:rsidRPr="006354C2" w:rsidRDefault="006354C2" w:rsidP="006354C2">
            <w:pPr>
              <w:ind w:left="306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10 €</w:t>
            </w:r>
          </w:p>
        </w:tc>
        <w:tc>
          <w:tcPr>
            <w:tcW w:w="126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  <w:tr w:rsidR="006354C2" w:rsidRPr="006354C2" w:rsidTr="00D37ECC">
        <w:trPr>
          <w:gridAfter w:val="1"/>
          <w:wAfter w:w="59" w:type="dxa"/>
          <w:trHeight w:val="582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ind w:left="306"/>
              <w:rPr>
                <w:sz w:val="24"/>
              </w:rPr>
            </w:pPr>
            <w:r w:rsidRPr="006354C2">
              <w:rPr>
                <w:sz w:val="24"/>
              </w:rPr>
              <w:t>Bouteille de 1 L</w:t>
            </w:r>
          </w:p>
          <w:p w:rsidR="006354C2" w:rsidRPr="006354C2" w:rsidRDefault="006354C2" w:rsidP="006354C2">
            <w:pPr>
              <w:ind w:left="306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15 €</w:t>
            </w:r>
          </w:p>
        </w:tc>
        <w:tc>
          <w:tcPr>
            <w:tcW w:w="126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  <w:tr w:rsidR="006354C2" w:rsidRPr="006354C2" w:rsidTr="00D37ECC">
        <w:trPr>
          <w:gridAfter w:val="1"/>
          <w:wAfter w:w="59" w:type="dxa"/>
          <w:trHeight w:val="582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ind w:left="306"/>
              <w:rPr>
                <w:sz w:val="24"/>
              </w:rPr>
            </w:pPr>
            <w:r w:rsidRPr="006354C2">
              <w:rPr>
                <w:sz w:val="24"/>
              </w:rPr>
              <w:t>Bidon de 3 L</w:t>
            </w:r>
          </w:p>
          <w:p w:rsidR="006354C2" w:rsidRPr="006354C2" w:rsidRDefault="006354C2" w:rsidP="006354C2">
            <w:pPr>
              <w:ind w:left="306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42 €</w:t>
            </w:r>
          </w:p>
        </w:tc>
        <w:tc>
          <w:tcPr>
            <w:tcW w:w="126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  <w:tr w:rsidR="006354C2" w:rsidRPr="006354C2" w:rsidTr="00D37ECC">
        <w:trPr>
          <w:gridAfter w:val="1"/>
          <w:wAfter w:w="59" w:type="dxa"/>
          <w:trHeight w:val="567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rPr>
                <w:b/>
                <w:sz w:val="24"/>
              </w:rPr>
            </w:pPr>
            <w:r w:rsidRPr="006354C2">
              <w:rPr>
                <w:b/>
                <w:sz w:val="24"/>
              </w:rPr>
              <w:t>Agrumes bio (origine Sicile)</w:t>
            </w:r>
          </w:p>
          <w:p w:rsidR="006354C2" w:rsidRPr="006354C2" w:rsidRDefault="006354C2" w:rsidP="006354C2">
            <w:pPr>
              <w:rPr>
                <w:b/>
                <w:sz w:val="24"/>
              </w:rPr>
            </w:pPr>
          </w:p>
        </w:tc>
        <w:tc>
          <w:tcPr>
            <w:tcW w:w="4152" w:type="dxa"/>
            <w:gridSpan w:val="3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  <w:tr w:rsidR="003F4D8B" w:rsidRPr="006354C2" w:rsidTr="00D37ECC">
        <w:trPr>
          <w:gridAfter w:val="1"/>
          <w:wAfter w:w="59" w:type="dxa"/>
          <w:trHeight w:val="582"/>
          <w:jc w:val="center"/>
        </w:trPr>
        <w:tc>
          <w:tcPr>
            <w:tcW w:w="5331" w:type="dxa"/>
          </w:tcPr>
          <w:p w:rsidR="003F4D8B" w:rsidRPr="006354C2" w:rsidRDefault="003F4D8B" w:rsidP="006354C2">
            <w:pPr>
              <w:ind w:left="306"/>
              <w:rPr>
                <w:sz w:val="24"/>
              </w:rPr>
            </w:pPr>
            <w:r>
              <w:rPr>
                <w:sz w:val="24"/>
              </w:rPr>
              <w:t>Oranges bio ~5</w:t>
            </w:r>
            <w:r w:rsidRPr="006354C2">
              <w:rPr>
                <w:sz w:val="24"/>
              </w:rPr>
              <w:t xml:space="preserve"> kg</w:t>
            </w:r>
          </w:p>
        </w:tc>
        <w:tc>
          <w:tcPr>
            <w:tcW w:w="1544" w:type="dxa"/>
            <w:vAlign w:val="center"/>
          </w:tcPr>
          <w:p w:rsidR="003F4D8B" w:rsidRPr="006354C2" w:rsidRDefault="003F4D8B" w:rsidP="00635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14 €</w:t>
            </w:r>
          </w:p>
        </w:tc>
        <w:tc>
          <w:tcPr>
            <w:tcW w:w="1264" w:type="dxa"/>
            <w:vAlign w:val="center"/>
          </w:tcPr>
          <w:p w:rsidR="003F4D8B" w:rsidRPr="006354C2" w:rsidRDefault="003F4D8B" w:rsidP="006354C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3F4D8B" w:rsidRPr="006354C2" w:rsidRDefault="003F4D8B" w:rsidP="006354C2">
            <w:pPr>
              <w:jc w:val="center"/>
              <w:rPr>
                <w:sz w:val="24"/>
              </w:rPr>
            </w:pPr>
          </w:p>
        </w:tc>
      </w:tr>
      <w:tr w:rsidR="006354C2" w:rsidRPr="006354C2" w:rsidTr="00D37ECC">
        <w:trPr>
          <w:gridAfter w:val="1"/>
          <w:wAfter w:w="59" w:type="dxa"/>
          <w:trHeight w:val="582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ind w:left="306"/>
              <w:rPr>
                <w:sz w:val="24"/>
              </w:rPr>
            </w:pPr>
            <w:r w:rsidRPr="006354C2">
              <w:rPr>
                <w:sz w:val="24"/>
              </w:rPr>
              <w:t>Cageot d’oranges bio ~10 kg</w:t>
            </w:r>
          </w:p>
          <w:p w:rsidR="006354C2" w:rsidRPr="006354C2" w:rsidRDefault="006354C2" w:rsidP="006354C2">
            <w:pPr>
              <w:ind w:left="306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23 €</w:t>
            </w:r>
          </w:p>
        </w:tc>
        <w:tc>
          <w:tcPr>
            <w:tcW w:w="126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  <w:tr w:rsidR="003F4D8B" w:rsidRPr="006354C2" w:rsidTr="00E17F68">
        <w:trPr>
          <w:gridAfter w:val="1"/>
          <w:wAfter w:w="59" w:type="dxa"/>
          <w:trHeight w:val="582"/>
          <w:jc w:val="center"/>
        </w:trPr>
        <w:tc>
          <w:tcPr>
            <w:tcW w:w="5331" w:type="dxa"/>
          </w:tcPr>
          <w:p w:rsidR="003F4D8B" w:rsidRPr="006354C2" w:rsidRDefault="003F4D8B" w:rsidP="00E17F68">
            <w:pPr>
              <w:ind w:left="306"/>
              <w:rPr>
                <w:sz w:val="24"/>
              </w:rPr>
            </w:pPr>
            <w:r w:rsidRPr="006354C2">
              <w:rPr>
                <w:sz w:val="24"/>
              </w:rPr>
              <w:t>Sachet de citrons bio</w:t>
            </w:r>
            <w:r>
              <w:rPr>
                <w:sz w:val="24"/>
              </w:rPr>
              <w:t xml:space="preserve"> </w:t>
            </w:r>
            <w:r w:rsidRPr="006354C2">
              <w:rPr>
                <w:sz w:val="24"/>
              </w:rPr>
              <w:t>~2 kg</w:t>
            </w:r>
          </w:p>
          <w:p w:rsidR="003F4D8B" w:rsidRPr="006354C2" w:rsidRDefault="003F4D8B" w:rsidP="00E17F68">
            <w:pPr>
              <w:ind w:left="306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3F4D8B" w:rsidRPr="006354C2" w:rsidRDefault="003F4D8B" w:rsidP="00E17F68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10 €</w:t>
            </w:r>
          </w:p>
        </w:tc>
        <w:tc>
          <w:tcPr>
            <w:tcW w:w="1264" w:type="dxa"/>
            <w:vAlign w:val="center"/>
          </w:tcPr>
          <w:p w:rsidR="003F4D8B" w:rsidRPr="006354C2" w:rsidRDefault="003F4D8B" w:rsidP="00E17F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3F4D8B" w:rsidRPr="006354C2" w:rsidRDefault="003F4D8B" w:rsidP="00E17F68">
            <w:pPr>
              <w:jc w:val="center"/>
              <w:rPr>
                <w:sz w:val="24"/>
              </w:rPr>
            </w:pPr>
          </w:p>
        </w:tc>
      </w:tr>
      <w:tr w:rsidR="006354C2" w:rsidRPr="006354C2" w:rsidTr="00D37ECC">
        <w:trPr>
          <w:gridAfter w:val="1"/>
          <w:wAfter w:w="59" w:type="dxa"/>
          <w:trHeight w:val="567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ind w:left="306"/>
              <w:rPr>
                <w:sz w:val="24"/>
              </w:rPr>
            </w:pPr>
            <w:r w:rsidRPr="006354C2">
              <w:rPr>
                <w:sz w:val="24"/>
              </w:rPr>
              <w:t>Cageot de citrons bio ~10 kg</w:t>
            </w:r>
          </w:p>
          <w:p w:rsidR="006354C2" w:rsidRPr="006354C2" w:rsidRDefault="006354C2" w:rsidP="006354C2">
            <w:pPr>
              <w:ind w:left="306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  <w:r w:rsidRPr="006354C2">
              <w:rPr>
                <w:sz w:val="24"/>
              </w:rPr>
              <w:t>40 €</w:t>
            </w:r>
          </w:p>
        </w:tc>
        <w:tc>
          <w:tcPr>
            <w:tcW w:w="126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  <w:tr w:rsidR="006354C2" w:rsidRPr="006354C2" w:rsidTr="00D37ECC">
        <w:trPr>
          <w:trHeight w:val="283"/>
          <w:jc w:val="center"/>
        </w:trPr>
        <w:tc>
          <w:tcPr>
            <w:tcW w:w="5331" w:type="dxa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6354C2" w:rsidRPr="006354C2" w:rsidRDefault="006354C2" w:rsidP="006354C2">
            <w:pPr>
              <w:jc w:val="center"/>
              <w:rPr>
                <w:b/>
                <w:sz w:val="24"/>
              </w:rPr>
            </w:pPr>
            <w:r w:rsidRPr="006354C2">
              <w:rPr>
                <w:b/>
                <w:sz w:val="24"/>
              </w:rPr>
              <w:t>TOTAL</w:t>
            </w:r>
          </w:p>
        </w:tc>
        <w:tc>
          <w:tcPr>
            <w:tcW w:w="1403" w:type="dxa"/>
            <w:gridSpan w:val="2"/>
            <w:vAlign w:val="center"/>
          </w:tcPr>
          <w:p w:rsidR="006354C2" w:rsidRPr="006354C2" w:rsidRDefault="006354C2" w:rsidP="006354C2">
            <w:pPr>
              <w:jc w:val="center"/>
              <w:rPr>
                <w:sz w:val="24"/>
              </w:rPr>
            </w:pPr>
          </w:p>
        </w:tc>
      </w:tr>
    </w:tbl>
    <w:p w:rsidR="00A73004" w:rsidRPr="00A73004" w:rsidRDefault="00A73004" w:rsidP="006354C2">
      <w:pPr>
        <w:rPr>
          <w:sz w:val="2"/>
        </w:rPr>
      </w:pPr>
    </w:p>
    <w:p w:rsidR="006354C2" w:rsidRPr="00836B5F" w:rsidRDefault="006354C2" w:rsidP="00836B5F">
      <w:pPr>
        <w:jc w:val="both"/>
        <w:rPr>
          <w:i/>
          <w:sz w:val="24"/>
        </w:rPr>
      </w:pPr>
      <w:r w:rsidRPr="006354C2">
        <w:rPr>
          <w:sz w:val="24"/>
        </w:rPr>
        <w:t xml:space="preserve">● </w:t>
      </w:r>
      <w:r w:rsidRPr="00FC3B96">
        <w:rPr>
          <w:b/>
          <w:sz w:val="24"/>
        </w:rPr>
        <w:t xml:space="preserve">Date limite de commande et de paiement : </w:t>
      </w:r>
      <w:r w:rsidR="003F4D8B">
        <w:rPr>
          <w:b/>
          <w:sz w:val="24"/>
        </w:rPr>
        <w:t>1</w:t>
      </w:r>
      <w:r w:rsidR="003F4D8B" w:rsidRPr="003F4D8B">
        <w:rPr>
          <w:b/>
          <w:sz w:val="24"/>
          <w:vertAlign w:val="superscript"/>
        </w:rPr>
        <w:t>er</w:t>
      </w:r>
      <w:r w:rsidR="003F4D8B">
        <w:rPr>
          <w:b/>
          <w:sz w:val="24"/>
        </w:rPr>
        <w:t xml:space="preserve"> février 2021</w:t>
      </w:r>
      <w:r w:rsidR="00A73004">
        <w:rPr>
          <w:sz w:val="24"/>
        </w:rPr>
        <w:t>. C</w:t>
      </w:r>
      <w:r w:rsidR="00D37ECC">
        <w:rPr>
          <w:sz w:val="24"/>
        </w:rPr>
        <w:t>ommande et chèque à l’ordre de Basket La Wantzenau à déposer au 24 rue des Bouchers, 67610 La Wantzenau</w:t>
      </w:r>
      <w:r w:rsidR="00FC3B96">
        <w:rPr>
          <w:sz w:val="24"/>
        </w:rPr>
        <w:t xml:space="preserve">. </w:t>
      </w:r>
      <w:r w:rsidR="00A73004">
        <w:rPr>
          <w:sz w:val="24"/>
        </w:rPr>
        <w:t>Si vous n’avez pas la possibilité d’imprimer ce bon de commande, vous pouvez nous envoyer votre commande à l’adresse mail indiquée ci-dessous et nous déposer le chèque au 24 rue des Bouchers, 67610 La Wantzenau.</w:t>
      </w:r>
      <w:r w:rsidR="00A73004">
        <w:rPr>
          <w:sz w:val="24"/>
        </w:rPr>
        <w:br/>
      </w:r>
      <w:r w:rsidR="00FC3B96" w:rsidRPr="00836B5F">
        <w:rPr>
          <w:i/>
          <w:sz w:val="24"/>
        </w:rPr>
        <w:t xml:space="preserve">Toute commande sans paiement le </w:t>
      </w:r>
      <w:r w:rsidR="00B91809">
        <w:rPr>
          <w:i/>
          <w:sz w:val="24"/>
        </w:rPr>
        <w:t>01/02/2021</w:t>
      </w:r>
      <w:bookmarkStart w:id="0" w:name="_GoBack"/>
      <w:bookmarkEnd w:id="0"/>
      <w:r w:rsidR="00FC3B96" w:rsidRPr="00836B5F">
        <w:rPr>
          <w:i/>
          <w:sz w:val="24"/>
        </w:rPr>
        <w:t xml:space="preserve"> ne sera pas validée.</w:t>
      </w:r>
    </w:p>
    <w:p w:rsidR="006354C2" w:rsidRDefault="006354C2" w:rsidP="00836B5F">
      <w:pPr>
        <w:jc w:val="both"/>
        <w:rPr>
          <w:sz w:val="24"/>
        </w:rPr>
      </w:pPr>
      <w:r w:rsidRPr="006354C2">
        <w:rPr>
          <w:sz w:val="24"/>
        </w:rPr>
        <w:t xml:space="preserve">● Livraison : vers le </w:t>
      </w:r>
      <w:r w:rsidR="003F4D8B">
        <w:rPr>
          <w:sz w:val="24"/>
        </w:rPr>
        <w:t>11 février 2021</w:t>
      </w:r>
    </w:p>
    <w:p w:rsidR="00A73004" w:rsidRPr="006354C2" w:rsidRDefault="00A73004" w:rsidP="006354C2">
      <w:pPr>
        <w:rPr>
          <w:sz w:val="24"/>
        </w:rPr>
      </w:pPr>
    </w:p>
    <w:p w:rsidR="00D32F52" w:rsidRPr="00A73004" w:rsidRDefault="007D02E5" w:rsidP="006354C2">
      <w:pPr>
        <w:rPr>
          <w:sz w:val="24"/>
        </w:rPr>
      </w:pPr>
      <w:r w:rsidRPr="00A73004">
        <w:rPr>
          <w:b/>
          <w:sz w:val="24"/>
        </w:rPr>
        <w:t xml:space="preserve">Contact </w:t>
      </w:r>
      <w:r w:rsidRPr="00A73004">
        <w:rPr>
          <w:sz w:val="24"/>
        </w:rPr>
        <w:t>:</w:t>
      </w:r>
      <w:r w:rsidR="00D37ECC" w:rsidRPr="00A73004">
        <w:rPr>
          <w:sz w:val="24"/>
        </w:rPr>
        <w:t xml:space="preserve"> </w:t>
      </w:r>
      <w:r w:rsidR="006354C2" w:rsidRPr="00A73004">
        <w:rPr>
          <w:sz w:val="24"/>
        </w:rPr>
        <w:t>tel</w:t>
      </w:r>
      <w:r w:rsidRPr="00A73004">
        <w:rPr>
          <w:sz w:val="24"/>
        </w:rPr>
        <w:t xml:space="preserve"> :</w:t>
      </w:r>
      <w:r w:rsidR="006354C2" w:rsidRPr="00A73004">
        <w:rPr>
          <w:sz w:val="24"/>
        </w:rPr>
        <w:t xml:space="preserve"> </w:t>
      </w:r>
      <w:r w:rsidR="00D37ECC" w:rsidRPr="00A73004">
        <w:rPr>
          <w:sz w:val="24"/>
        </w:rPr>
        <w:t xml:space="preserve">06 </w:t>
      </w:r>
      <w:r w:rsidR="00836B5F">
        <w:rPr>
          <w:sz w:val="24"/>
        </w:rPr>
        <w:t>20 61 16 11</w:t>
      </w:r>
      <w:r w:rsidR="006354C2" w:rsidRPr="00A73004">
        <w:rPr>
          <w:sz w:val="24"/>
        </w:rPr>
        <w:t xml:space="preserve"> </w:t>
      </w:r>
      <w:r w:rsidR="00D37ECC" w:rsidRPr="00A73004">
        <w:rPr>
          <w:sz w:val="24"/>
        </w:rPr>
        <w:t xml:space="preserve">- </w:t>
      </w:r>
      <w:r w:rsidR="006354C2" w:rsidRPr="00A73004">
        <w:rPr>
          <w:sz w:val="24"/>
        </w:rPr>
        <w:t xml:space="preserve">email: </w:t>
      </w:r>
      <w:r w:rsidR="00D37ECC" w:rsidRPr="00A73004">
        <w:rPr>
          <w:sz w:val="24"/>
        </w:rPr>
        <w:t>tgorke67@gmail.com</w:t>
      </w:r>
    </w:p>
    <w:sectPr w:rsidR="00D32F52" w:rsidRPr="00A73004" w:rsidSect="00A73004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C2"/>
    <w:rsid w:val="003F4D8B"/>
    <w:rsid w:val="006354C2"/>
    <w:rsid w:val="007D02E5"/>
    <w:rsid w:val="00836B5F"/>
    <w:rsid w:val="00A73004"/>
    <w:rsid w:val="00B91809"/>
    <w:rsid w:val="00D32F52"/>
    <w:rsid w:val="00D37ECC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045"/>
  <w15:chartTrackingRefBased/>
  <w15:docId w15:val="{CD205D12-EE8E-4153-85CA-C009EDF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38A6-FF93-41C1-AECA-57304CED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Strasbourg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Heintz</dc:creator>
  <cp:keywords/>
  <dc:description/>
  <cp:lastModifiedBy>Hélène Heintz</cp:lastModifiedBy>
  <cp:revision>3</cp:revision>
  <dcterms:created xsi:type="dcterms:W3CDTF">2021-01-20T09:28:00Z</dcterms:created>
  <dcterms:modified xsi:type="dcterms:W3CDTF">2021-01-20T09:45:00Z</dcterms:modified>
</cp:coreProperties>
</file>